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C23C44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GoBack"/>
      <w:r w:rsidRPr="00CC777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07DE8" w:rsidRPr="00CC7779">
        <w:rPr>
          <w:b/>
          <w:bCs/>
          <w:sz w:val="18"/>
          <w:szCs w:val="18"/>
        </w:rPr>
        <w:t>Oprava kolejí v dopravně Kryry</w:t>
      </w:r>
      <w:r w:rsidRPr="00CC777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C7779">
        <w:rPr>
          <w:rFonts w:eastAsia="Times New Roman" w:cs="Times New Roman"/>
          <w:sz w:val="18"/>
          <w:szCs w:val="18"/>
          <w:lang w:eastAsia="cs-CZ"/>
        </w:rPr>
        <w:t>,</w:t>
      </w:r>
      <w:r w:rsidRPr="000D23A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0D23AF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0D23AF" w:rsidRPr="000D23AF">
        <w:rPr>
          <w:rFonts w:eastAsia="Times New Roman" w:cs="Times New Roman"/>
          <w:sz w:val="18"/>
          <w:szCs w:val="18"/>
          <w:lang w:eastAsia="cs-CZ"/>
        </w:rPr>
        <w:t xml:space="preserve">11707/2024-SŽ-OŘ UNL-OVZ </w:t>
      </w:r>
      <w:r w:rsidRPr="000D23AF">
        <w:rPr>
          <w:rFonts w:eastAsia="Times New Roman" w:cs="Times New Roman"/>
          <w:sz w:val="18"/>
          <w:szCs w:val="18"/>
          <w:lang w:eastAsia="cs-CZ"/>
        </w:rPr>
        <w:t>(</w:t>
      </w:r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23AF"/>
    <w:rsid w:val="00127826"/>
    <w:rsid w:val="003727EC"/>
    <w:rsid w:val="00385E2B"/>
    <w:rsid w:val="003E5D69"/>
    <w:rsid w:val="004306D4"/>
    <w:rsid w:val="00475B57"/>
    <w:rsid w:val="00506089"/>
    <w:rsid w:val="005333BD"/>
    <w:rsid w:val="00807DE8"/>
    <w:rsid w:val="00A51739"/>
    <w:rsid w:val="00AE2C34"/>
    <w:rsid w:val="00AE3F9F"/>
    <w:rsid w:val="00BF1BA9"/>
    <w:rsid w:val="00BF6A6B"/>
    <w:rsid w:val="00C66BEE"/>
    <w:rsid w:val="00C84D70"/>
    <w:rsid w:val="00CC7779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16</cp:revision>
  <dcterms:created xsi:type="dcterms:W3CDTF">2022-04-17T17:33:00Z</dcterms:created>
  <dcterms:modified xsi:type="dcterms:W3CDTF">2024-04-23T06:11:00Z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